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ayout w:type="fixed"/>
        <w:tblLook w:val="04A0" w:firstRow="1" w:lastRow="0" w:firstColumn="1" w:lastColumn="0" w:noHBand="0" w:noVBand="1"/>
      </w:tblPr>
      <w:tblGrid>
        <w:gridCol w:w="3403"/>
        <w:gridCol w:w="283"/>
        <w:gridCol w:w="5812"/>
      </w:tblGrid>
      <w:tr>
        <w:tc>
          <w:tcPr>
            <w:tcW w:w="3403" w:type="dxa"/>
          </w:tcPr>
          <w:p>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ỦY BAN NHÂN DÂN</w:t>
            </w:r>
          </w:p>
          <w:p>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721995</wp:posOffset>
                      </wp:positionH>
                      <wp:positionV relativeFrom="paragraph">
                        <wp:posOffset>196215</wp:posOffset>
                      </wp:positionV>
                      <wp:extent cx="58293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58293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0493D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85pt,15.45pt" to="102.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" strokecolor="black [3040]" strokeweight=".5pt"/>
                  </w:pict>
                </mc:Fallback>
              </mc:AlternateContent>
            </w:r>
            <w:r>
              <w:rPr>
                <w:rFonts w:ascii="Times New Roman" w:eastAsia="Times New Roman" w:hAnsi="Times New Roman" w:cs="Times New Roman"/>
                <w:b/>
                <w:sz w:val="26"/>
                <w:szCs w:val="26"/>
              </w:rPr>
              <w:t>XÃ SƠN</w:t>
            </w:r>
            <w:r>
              <w:rPr>
                <w:rFonts w:ascii="Times New Roman" w:eastAsia="Times New Roman" w:hAnsi="Times New Roman" w:cs="Times New Roman"/>
                <w:b/>
                <w:sz w:val="26"/>
                <w:szCs w:val="26"/>
                <w:lang w:val="vi-VN"/>
              </w:rPr>
              <w:t xml:space="preserve"> TIẾN</w:t>
            </w:r>
          </w:p>
        </w:tc>
        <w:tc>
          <w:tcPr>
            <w:tcW w:w="283" w:type="dxa"/>
          </w:tcPr>
          <w:p>
            <w:pPr>
              <w:spacing w:after="0" w:line="240" w:lineRule="auto"/>
              <w:jc w:val="center"/>
              <w:rPr>
                <w:rFonts w:ascii="Times New Roman" w:eastAsia="Times New Roman" w:hAnsi="Times New Roman" w:cs="Times New Roman"/>
                <w:b/>
                <w:sz w:val="26"/>
                <w:szCs w:val="26"/>
              </w:rPr>
            </w:pPr>
          </w:p>
        </w:tc>
        <w:tc>
          <w:tcPr>
            <w:tcW w:w="5812" w:type="dxa"/>
          </w:tcPr>
          <w:p>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CỘNG HOÀ XÃ HỘI CHỦ NGHĨA VIỆT NAM</w:t>
            </w:r>
          </w:p>
          <w:p>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Độc lập - Tự do - Hạnh phúc</w:t>
            </w:r>
            <w:r>
              <w:rPr>
                <w:rFonts w:ascii="Times New Roman" w:eastAsia="Times New Roman" w:hAnsi="Times New Roman" w:cs="Times New Roman"/>
                <w:i/>
                <w:sz w:val="28"/>
                <w:szCs w:val="28"/>
              </w:rPr>
              <w:t xml:space="preserve">  </w:t>
            </w:r>
          </w:p>
        </w:tc>
      </w:tr>
      <w:tr>
        <w:trPr>
          <w:trHeight w:val="495"/>
        </w:trPr>
        <w:tc>
          <w:tcPr>
            <w:tcW w:w="3403" w:type="dxa"/>
            <w:vAlign w:val="bottom"/>
          </w:tcPr>
          <w:p>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Số:         /UBND</w:t>
            </w:r>
          </w:p>
        </w:tc>
        <w:tc>
          <w:tcPr>
            <w:tcW w:w="283" w:type="dxa"/>
            <w:vAlign w:val="bottom"/>
          </w:tcPr>
          <w:p>
            <w:pPr>
              <w:spacing w:after="0" w:line="240" w:lineRule="auto"/>
              <w:jc w:val="center"/>
              <w:rPr>
                <w:rFonts w:ascii="Times New Roman" w:eastAsia="Times New Roman" w:hAnsi="Times New Roman" w:cs="Times New Roman"/>
                <w:b/>
                <w:sz w:val="26"/>
                <w:szCs w:val="26"/>
              </w:rPr>
            </w:pPr>
          </w:p>
        </w:tc>
        <w:tc>
          <w:tcPr>
            <w:tcW w:w="5812" w:type="dxa"/>
            <w:vAlign w:val="bottom"/>
          </w:tcPr>
          <w:p>
            <w:pPr>
              <w:spacing w:after="0" w:line="240" w:lineRule="auto"/>
              <w:jc w:val="center"/>
              <w:rPr>
                <w:rFonts w:ascii="Times New Roman" w:eastAsia="Times New Roman" w:hAnsi="Times New Roman" w:cs="Times New Roman"/>
                <w:b/>
                <w:sz w:val="26"/>
                <w:szCs w:val="26"/>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784225</wp:posOffset>
                      </wp:positionH>
                      <wp:positionV relativeFrom="paragraph">
                        <wp:posOffset>-102235</wp:posOffset>
                      </wp:positionV>
                      <wp:extent cx="1948180" cy="0"/>
                      <wp:effectExtent l="0" t="0" r="13970" b="19050"/>
                      <wp:wrapNone/>
                      <wp:docPr id="388383996" name="Straight Connector 4"/>
                      <wp:cNvGraphicFramePr/>
                      <a:graphic xmlns:a="http://schemas.openxmlformats.org/drawingml/2006/main">
                        <a:graphicData uri="http://schemas.microsoft.com/office/word/2010/wordprocessingShape">
                          <wps:wsp>
                            <wps:cNvCnPr/>
                            <wps:spPr>
                              <a:xfrm>
                                <a:off x="0" y="0"/>
                                <a:ext cx="194818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AF4DF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75pt,-8.05pt" to="215.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" strokecolor="black [3040]" strokeweight=".5pt"/>
                  </w:pict>
                </mc:Fallback>
              </mc:AlternateContent>
            </w:r>
            <w:r>
              <w:rPr>
                <w:rFonts w:ascii="Times New Roman" w:eastAsia="Times New Roman" w:hAnsi="Times New Roman" w:cs="Times New Roman"/>
                <w:i/>
                <w:sz w:val="28"/>
                <w:szCs w:val="28"/>
              </w:rPr>
              <w:t>Sơn</w:t>
            </w:r>
            <w:r>
              <w:rPr>
                <w:rFonts w:ascii="Times New Roman" w:eastAsia="Times New Roman" w:hAnsi="Times New Roman" w:cs="Times New Roman"/>
                <w:i/>
                <w:sz w:val="28"/>
                <w:szCs w:val="28"/>
                <w:lang w:val="vi-VN"/>
              </w:rPr>
              <w:t xml:space="preserve"> Tiến</w:t>
            </w:r>
            <w:r>
              <w:rPr>
                <w:rFonts w:ascii="Times New Roman" w:eastAsia="Times New Roman" w:hAnsi="Times New Roman" w:cs="Times New Roman"/>
                <w:i/>
                <w:sz w:val="28"/>
                <w:szCs w:val="28"/>
              </w:rPr>
              <w:t>, ngày 30 tháng 8 năm 2026</w:t>
            </w:r>
          </w:p>
        </w:tc>
      </w:tr>
      <w:tr>
        <w:trPr>
          <w:trHeight w:val="260"/>
        </w:trPr>
        <w:tc>
          <w:tcPr>
            <w:tcW w:w="3403" w:type="dxa"/>
          </w:tcPr>
          <w:p>
            <w:pPr>
              <w:spacing w:after="0" w:line="240" w:lineRule="auto"/>
              <w:jc w:val="center"/>
              <w:rPr>
                <w:rFonts w:ascii="Times New Roman" w:eastAsia="Times New Roman" w:hAnsi="Times New Roman" w:cs="Times New Roman"/>
                <w:szCs w:val="26"/>
              </w:rPr>
            </w:pPr>
            <w:r>
              <w:rPr>
                <w:rFonts w:ascii="Times New Roman" w:eastAsia="Times New Roman" w:hAnsi="Times New Roman" w:cs="Times New Roman"/>
                <w:szCs w:val="26"/>
              </w:rPr>
              <w:t>V/v tham gia</w:t>
            </w:r>
            <w:r>
              <w:rPr>
                <w:rFonts w:ascii="Times New Roman" w:eastAsia="Times New Roman" w:hAnsi="Times New Roman" w:cs="Times New Roman"/>
                <w:szCs w:val="26"/>
                <w:lang w:val="en-GB"/>
              </w:rPr>
              <w:t xml:space="preserve"> góp</w:t>
            </w:r>
            <w:r>
              <w:rPr>
                <w:rFonts w:ascii="Times New Roman" w:eastAsia="Times New Roman" w:hAnsi="Times New Roman" w:cs="Times New Roman"/>
                <w:szCs w:val="26"/>
              </w:rPr>
              <w:t xml:space="preserve"> ý dự thảo Nghị</w:t>
            </w:r>
          </w:p>
          <w:p>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Cs w:val="26"/>
              </w:rPr>
              <w:t>quyết của HĐND tỉnh</w:t>
            </w:r>
          </w:p>
        </w:tc>
        <w:tc>
          <w:tcPr>
            <w:tcW w:w="283" w:type="dxa"/>
            <w:vAlign w:val="bottom"/>
          </w:tcPr>
          <w:p>
            <w:pPr>
              <w:spacing w:after="0" w:line="240" w:lineRule="auto"/>
              <w:jc w:val="center"/>
              <w:rPr>
                <w:rFonts w:ascii="Times New Roman" w:eastAsia="Times New Roman" w:hAnsi="Times New Roman" w:cs="Times New Roman"/>
                <w:b/>
                <w:sz w:val="26"/>
                <w:szCs w:val="26"/>
              </w:rPr>
            </w:pPr>
          </w:p>
        </w:tc>
        <w:tc>
          <w:tcPr>
            <w:tcW w:w="5812" w:type="dxa"/>
            <w:vAlign w:val="bottom"/>
          </w:tcPr>
          <w:p>
            <w:pPr>
              <w:spacing w:after="0" w:line="240" w:lineRule="auto"/>
              <w:jc w:val="center"/>
              <w:rPr>
                <w:rFonts w:ascii="Times New Roman" w:hAnsi="Times New Roman" w:cs="Times New Roman"/>
              </w:rPr>
            </w:pPr>
          </w:p>
        </w:tc>
      </w:tr>
    </w:tbl>
    <w:p>
      <w:pPr>
        <w:spacing w:after="0" w:line="240" w:lineRule="auto"/>
        <w:jc w:val="center"/>
        <w:rPr>
          <w:rFonts w:ascii="Times New Roman" w:eastAsia="Times New Roman" w:hAnsi="Times New Roman" w:cs="Times New Roman"/>
          <w:sz w:val="28"/>
          <w:szCs w:val="28"/>
        </w:rPr>
      </w:pPr>
    </w:p>
    <w:p>
      <w:pPr>
        <w:spacing w:after="0"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Kính gửi: </w:t>
      </w:r>
      <w:r>
        <w:rPr>
          <w:rFonts w:ascii="Times New Roman" w:eastAsia="Times New Roman" w:hAnsi="Times New Roman" w:cs="Times New Roman"/>
          <w:sz w:val="28"/>
          <w:szCs w:val="28"/>
        </w:rPr>
        <w:tab/>
        <w:t>Phòng Tham mưu - Công an tỉnh Hà Tĩnh</w:t>
      </w:r>
    </w:p>
    <w:p>
      <w:pPr>
        <w:spacing w:after="0" w:line="240" w:lineRule="auto"/>
        <w:ind w:firstLine="720"/>
        <w:jc w:val="both"/>
        <w:rPr>
          <w:rFonts w:ascii="Times New Roman" w:eastAsia="Times New Roman" w:hAnsi="Times New Roman" w:cs="Times New Roman"/>
          <w:sz w:val="28"/>
          <w:szCs w:val="28"/>
        </w:rPr>
      </w:pPr>
    </w:p>
    <w:p>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Thực hiện công văn số 3703/CAT-PV01 ngày 28/8/2026 của Công an tỉnh Hà Tĩnh </w:t>
      </w:r>
      <w:r>
        <w:rPr>
          <w:rFonts w:ascii="Times New Roman" w:hAnsi="Times New Roman" w:cs="Times New Roman"/>
          <w:sz w:val="28"/>
          <w:szCs w:val="28"/>
        </w:rPr>
        <w:t>về việc lấy ý kiến góp ý về dự thảo Nghị quyết quy định nguyên tắc, tiêu chí, định mức phân bổ vốn ngân sách nhà nước thực hiện Chương trình mục tiêu quốc gia phòng, chống ma túy đến năm 2030 trên địa bàn tỉnh Hà Tĩnh</w:t>
      </w:r>
      <w:r>
        <w:rPr>
          <w:rFonts w:ascii="Times New Roman" w:eastAsia="Times New Roman" w:hAnsi="Times New Roman" w:cs="Times New Roman"/>
          <w:sz w:val="28"/>
          <w:szCs w:val="28"/>
        </w:rPr>
        <w:t>. Qua nghiên cứu, Ủy ban nhân dân xã Sơn</w:t>
      </w:r>
      <w:r>
        <w:rPr>
          <w:rFonts w:ascii="Times New Roman" w:eastAsia="Times New Roman" w:hAnsi="Times New Roman" w:cs="Times New Roman"/>
          <w:sz w:val="28"/>
          <w:szCs w:val="28"/>
          <w:lang w:val="vi-VN"/>
        </w:rPr>
        <w:t xml:space="preserve"> Tiến</w:t>
      </w:r>
      <w:r>
        <w:rPr>
          <w:rFonts w:ascii="Times New Roman" w:eastAsia="Times New Roman" w:hAnsi="Times New Roman" w:cs="Times New Roman"/>
          <w:sz w:val="28"/>
          <w:szCs w:val="28"/>
        </w:rPr>
        <w:t xml:space="preserve"> nhất trí với các nội dung dự thảo của Công an tỉnh đã xây dựng.</w:t>
      </w:r>
    </w:p>
    <w:p>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Vậy, Ủy ban nhân dân xã</w:t>
      </w:r>
      <w:r>
        <w:rPr>
          <w:rFonts w:ascii="Times New Roman" w:eastAsia="Times New Roman" w:hAnsi="Times New Roman" w:cs="Times New Roman"/>
          <w:sz w:val="28"/>
          <w:szCs w:val="28"/>
          <w:lang w:val="vi-VN"/>
        </w:rPr>
        <w:t xml:space="preserve"> Sơn Tiến</w:t>
      </w:r>
      <w:r>
        <w:rPr>
          <w:rFonts w:ascii="Times New Roman" w:eastAsia="Times New Roman" w:hAnsi="Times New Roman" w:cs="Times New Roman"/>
          <w:sz w:val="28"/>
          <w:szCs w:val="28"/>
        </w:rPr>
        <w:t xml:space="preserve"> báo cáo Phòng Tham mưu - Công an tỉnh Hà Tĩnh biết, tổng hợp./.</w:t>
      </w:r>
      <w:r>
        <w:rPr>
          <w:sz w:val="28"/>
          <w:szCs w:val="28"/>
          <w:shd w:val="clear" w:color="auto" w:fill="FFFFFF"/>
        </w:rPr>
        <w:t xml:space="preserve"> </w:t>
      </w:r>
    </w:p>
    <w:tbl>
      <w:tblPr>
        <w:tblW w:w="9639" w:type="dxa"/>
        <w:tblInd w:w="-34" w:type="dxa"/>
        <w:tblLook w:val="04A0" w:firstRow="1" w:lastRow="0" w:firstColumn="1" w:lastColumn="0" w:noHBand="0" w:noVBand="1"/>
      </w:tblPr>
      <w:tblGrid>
        <w:gridCol w:w="4395"/>
        <w:gridCol w:w="5244"/>
      </w:tblGrid>
      <w:tr>
        <w:tc>
          <w:tcPr>
            <w:tcW w:w="4395" w:type="dxa"/>
          </w:tcPr>
          <w:p>
            <w:pPr>
              <w:spacing w:after="0" w:line="240" w:lineRule="auto"/>
              <w:rPr>
                <w:rFonts w:ascii="Times New Roman" w:eastAsia="Times New Roman" w:hAnsi="Times New Roman" w:cs="Times New Roman"/>
                <w:b/>
                <w:i/>
                <w:sz w:val="24"/>
                <w:szCs w:val="28"/>
              </w:rPr>
            </w:pPr>
            <w:r>
              <w:rPr>
                <w:rFonts w:ascii="Times New Roman" w:eastAsia="Times New Roman" w:hAnsi="Times New Roman" w:cs="Times New Roman"/>
                <w:b/>
                <w:i/>
                <w:sz w:val="24"/>
                <w:szCs w:val="28"/>
              </w:rPr>
              <w:t>Nơi nhận:</w:t>
            </w:r>
          </w:p>
          <w:p>
            <w:pPr>
              <w:spacing w:after="0" w:line="240" w:lineRule="auto"/>
              <w:rPr>
                <w:rFonts w:ascii="Times New Roman" w:eastAsia="Times New Roman" w:hAnsi="Times New Roman" w:cs="Times New Roman"/>
                <w:bCs/>
              </w:rPr>
            </w:pPr>
            <w:r>
              <w:rPr>
                <w:rFonts w:ascii="Times New Roman" w:eastAsia="Times New Roman" w:hAnsi="Times New Roman" w:cs="Times New Roman"/>
                <w:b/>
              </w:rPr>
              <w:t xml:space="preserve">- </w:t>
            </w:r>
            <w:r>
              <w:rPr>
                <w:rFonts w:ascii="Times New Roman" w:eastAsia="Times New Roman" w:hAnsi="Times New Roman" w:cs="Times New Roman"/>
                <w:bCs/>
              </w:rPr>
              <w:t>Như trên;</w:t>
            </w:r>
          </w:p>
          <w:p>
            <w:pPr>
              <w:spacing w:after="0" w:line="240" w:lineRule="auto"/>
              <w:rPr>
                <w:rFonts w:ascii="Times New Roman" w:eastAsia="Times New Roman" w:hAnsi="Times New Roman" w:cs="Times New Roman"/>
              </w:rPr>
            </w:pPr>
            <w:r>
              <w:rPr>
                <w:rFonts w:ascii="Times New Roman" w:eastAsia="Times New Roman" w:hAnsi="Times New Roman" w:cs="Times New Roman"/>
              </w:rPr>
              <w:t>- Lưu: VT.</w:t>
            </w:r>
          </w:p>
          <w:p>
            <w:pPr>
              <w:spacing w:after="0" w:line="276" w:lineRule="auto"/>
              <w:jc w:val="both"/>
              <w:rPr>
                <w:rFonts w:ascii="Times New Roman" w:eastAsia="Times New Roman" w:hAnsi="Times New Roman" w:cs="Times New Roman"/>
                <w:sz w:val="28"/>
                <w:szCs w:val="28"/>
              </w:rPr>
            </w:pPr>
          </w:p>
        </w:tc>
        <w:tc>
          <w:tcPr>
            <w:tcW w:w="5244" w:type="dxa"/>
          </w:tcPr>
          <w:p>
            <w:pPr>
              <w:spacing w:after="0" w:line="276" w:lineRule="auto"/>
              <w:jc w:val="center"/>
              <w:rPr>
                <w:rFonts w:ascii="Times New Roman" w:eastAsia="Times New Roman" w:hAnsi="Times New Roman" w:cs="Times New Roman"/>
                <w:b/>
                <w:sz w:val="26"/>
                <w:szCs w:val="28"/>
              </w:rPr>
            </w:pPr>
            <w:r>
              <w:rPr>
                <w:rFonts w:ascii="Times New Roman" w:eastAsia="Times New Roman" w:hAnsi="Times New Roman" w:cs="Times New Roman"/>
                <w:b/>
                <w:sz w:val="26"/>
                <w:szCs w:val="28"/>
              </w:rPr>
              <w:t>TM. ỦY BAN NHÂN DÂN</w:t>
            </w:r>
          </w:p>
          <w:p>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8"/>
              </w:rPr>
              <w:t>KT. CHỦ TỊCH</w:t>
            </w:r>
          </w:p>
          <w:p>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8"/>
              </w:rPr>
              <w:t>PHÓ CHỦ TỊCH</w:t>
            </w:r>
          </w:p>
          <w:p>
            <w:pPr>
              <w:spacing w:after="0" w:line="276" w:lineRule="auto"/>
              <w:jc w:val="center"/>
              <w:rPr>
                <w:rFonts w:ascii="Times New Roman" w:eastAsia="Times New Roman" w:hAnsi="Times New Roman" w:cs="Times New Roman"/>
                <w:b/>
                <w:sz w:val="28"/>
                <w:szCs w:val="28"/>
              </w:rPr>
            </w:pPr>
          </w:p>
          <w:p>
            <w:pPr>
              <w:spacing w:after="0" w:line="276" w:lineRule="auto"/>
              <w:jc w:val="center"/>
              <w:rPr>
                <w:rFonts w:ascii="Times New Roman" w:eastAsia="Times New Roman" w:hAnsi="Times New Roman" w:cs="Times New Roman"/>
                <w:b/>
                <w:sz w:val="28"/>
                <w:szCs w:val="28"/>
              </w:rPr>
            </w:pPr>
          </w:p>
          <w:p>
            <w:pPr>
              <w:spacing w:after="0" w:line="276" w:lineRule="auto"/>
              <w:jc w:val="center"/>
              <w:rPr>
                <w:rFonts w:ascii="Times New Roman" w:eastAsia="Times New Roman" w:hAnsi="Times New Roman" w:cs="Times New Roman"/>
                <w:b/>
                <w:sz w:val="28"/>
                <w:szCs w:val="28"/>
              </w:rPr>
            </w:pPr>
          </w:p>
          <w:p>
            <w:pPr>
              <w:spacing w:after="0" w:line="276" w:lineRule="auto"/>
              <w:jc w:val="center"/>
              <w:rPr>
                <w:rFonts w:ascii="Times New Roman" w:eastAsia="Times New Roman" w:hAnsi="Times New Roman" w:cs="Times New Roman"/>
                <w:b/>
                <w:sz w:val="28"/>
                <w:szCs w:val="28"/>
              </w:rPr>
            </w:pPr>
          </w:p>
          <w:p>
            <w:pPr>
              <w:spacing w:after="0" w:line="276" w:lineRule="auto"/>
              <w:jc w:val="center"/>
              <w:rPr>
                <w:rFonts w:ascii="Times New Roman" w:eastAsia="Times New Roman" w:hAnsi="Times New Roman" w:cs="Times New Roman"/>
                <w:b/>
                <w:sz w:val="28"/>
                <w:szCs w:val="28"/>
                <w:lang w:val="vi-VN"/>
              </w:rPr>
            </w:pPr>
            <w:r>
              <w:rPr>
                <w:rFonts w:ascii="Times New Roman" w:hAnsi="Times New Roman" w:cs="Times New Roman"/>
                <w:b/>
                <w:bCs/>
                <w:sz w:val="28"/>
                <w:szCs w:val="28"/>
              </w:rPr>
              <w:t>Nguyễn Văn Duẫn</w:t>
            </w:r>
            <w:bookmarkStart w:id="0" w:name="_GoBack"/>
            <w:bookmarkEnd w:id="0"/>
            <w:r>
              <w:rPr>
                <w:rFonts w:ascii="Times New Roman" w:hAnsi="Times New Roman" w:cs="Times New Roman"/>
                <w:b/>
                <w:bCs/>
                <w:sz w:val="28"/>
                <w:szCs w:val="28"/>
                <w:lang w:val="vi-VN"/>
              </w:rPr>
              <w:t xml:space="preserve"> </w:t>
            </w:r>
          </w:p>
        </w:tc>
      </w:tr>
    </w:tbl>
    <w:p>
      <w:pPr>
        <w:spacing w:after="0" w:line="240" w:lineRule="auto"/>
        <w:rPr>
          <w:rFonts w:ascii="Times New Roman" w:eastAsia="Times New Roman" w:hAnsi="Times New Roman" w:cs="Times New Roman"/>
          <w:sz w:val="28"/>
          <w:szCs w:val="28"/>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sectPr>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color w:val="365F91"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customStyle="1" w:styleId="Heading2Char">
    <w:name w:val="Heading 2 Char"/>
    <w:basedOn w:val="DefaultParagraphFont"/>
    <w:link w:val="Heading2"/>
    <w:uiPriority w:val="9"/>
    <w:qFormat/>
    <w:rPr>
      <w:rFonts w:eastAsiaTheme="majorEastAsia" w:cstheme="majorBidi"/>
      <w:color w:val="365F91" w:themeColor="accent1" w:themeShade="BF"/>
      <w:sz w:val="28"/>
      <w:szCs w:val="2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color w:val="365F91"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customStyle="1" w:styleId="Heading2Char">
    <w:name w:val="Heading 2 Char"/>
    <w:basedOn w:val="DefaultParagraphFont"/>
    <w:link w:val="Heading2"/>
    <w:uiPriority w:val="9"/>
    <w:qFormat/>
    <w:rPr>
      <w:rFonts w:eastAsiaTheme="majorEastAsia" w:cstheme="majorBidi"/>
      <w:color w:val="365F91" w:themeColor="accent1" w:themeShade="BF"/>
      <w:sz w:val="28"/>
      <w:szCs w:val="2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130</Words>
  <Characters>745</Characters>
  <Application>Microsoft Office Word</Application>
  <DocSecurity>0</DocSecurity>
  <Lines>6</Lines>
  <Paragraphs>1</Paragraphs>
  <ScaleCrop>false</ScaleCrop>
  <Company>Microsoft</Company>
  <LinksUpToDate>false</LinksUpToDate>
  <CharactersWithSpaces>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Văn Trường Phan</dc:creator>
  <cp:lastModifiedBy>DELL</cp:lastModifiedBy>
  <cp:revision>45</cp:revision>
  <cp:lastPrinted>2026-03-26T00:59:00Z</cp:lastPrinted>
  <dcterms:created xsi:type="dcterms:W3CDTF">2026-02-25T03:47:00Z</dcterms:created>
  <dcterms:modified xsi:type="dcterms:W3CDTF">2026-09-01T09:52:00Z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eyJoZGlkIjoiZjc3MWRjYmViNTg5ODQ4MjA1ZjBlNTdlOWU0MjRhMGIifQ==</vt:lpwstr>
  </property>
  <property fmtid="{D5CDD505-2E9C-101B-9397-08002B2CF9AE}" pid="3" name="KSOProductBuildVer">
    <vt:lpwstr>1033-12.1.0.28032</vt:lpwstr>
  </property>
  <property fmtid="{D5CDD505-2E9C-101B-9397-08002B2CF9AE}" pid="4" name="ICV">
    <vt:lpwstr>84D702C9CB5643D482D6561346CC9F83_12</vt:lpwstr>
  </property>
</Properties>
</file>